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24DT1821424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KORTAŞ ORTAOKULU MÜÜRLÜĞÜ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4126311078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24DT1821424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Gönder Türk Bayrağı	70*105 cm ebatlarında olmalıdır. 
Yağmur tutmayan kumaştan olmalıdır.
1. Kalitede olmalıdır. Numune üzerinden değerlendirilip karar verilecektir.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35821000 - Bayraklar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Krafft    KRAF    Mıknatıslı
Tahta Silgis
*Tutacak kısımları plastikten olmalıdır. * Yüzeye mıktatıs ile yapışma özelliği olmalıdır. * En az 10mm kalınlığında doğal keçe kullanılmalıdır. * Tebeşir ve
tahta  kalemi  silebilmelidir.*  Numune  üzerinden  değerlendirilip  karar verilecektir.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30195911 - Beyaz tahta aksesuarları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KAĞIDI A4 (Her Kolide 5 Top olacak)
1-	Kağıtlar 1. sınıf hamur kağıttan 210X297 mm olmalıdır. 
2-	Kağıtlar 80 gr ağırlığında olmalıdır. 
3-	Paketler 500 adetli ambalaj şeklinde olmalı. 
4-	Kaliteli cinsten olmalıdır. % 100 beyazlaştırılmış saf selülozdan üretilmiş olmalı, geri kazanılmış kağıt elyafı ile mekaniksel odun hamuru ihtiva etmemeli,
5-	Fotokopi çekimine uygun kalınlık, rutubet, yüzey düzgünlüğü, porozite, sertlik değerlerine sahip olmalıdır. 
6-	Sıkışma yapmamalıdır. 
Not: Teklif sahibi; Sıkışma yapan marka ve ürünlerin iadesini yapmakla mükelleftir.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Hikate Setleri	7-12 yaş grubuna uygun olması önmelidir.
Baskı kalitesi ve dayanıklı olmalıdır.
TSE standartlarına uygun olmalıdır. Kanserojen madde içermemelidir.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22113000 - Kütüphane kitapları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19.12.2024 10:56:54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24DT1821424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